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3D88A" w14:textId="77777777" w:rsidR="0076417C" w:rsidRDefault="0076417C" w:rsidP="0076417C">
      <w:pPr>
        <w:pStyle w:val="Standarduser"/>
        <w:jc w:val="center"/>
        <w:rPr>
          <w:rFonts w:cs="Calibri Light"/>
          <w:b/>
          <w:bCs/>
          <w:sz w:val="24"/>
          <w:szCs w:val="24"/>
        </w:rPr>
      </w:pPr>
      <w:r>
        <w:rPr>
          <w:rFonts w:cs="Calibri Light"/>
          <w:b/>
          <w:bCs/>
          <w:sz w:val="24"/>
          <w:szCs w:val="24"/>
        </w:rPr>
        <w:t>OŚWIADCZENIE WYKONAWCY</w:t>
      </w:r>
    </w:p>
    <w:p w14:paraId="2C96F3FC" w14:textId="77777777" w:rsidR="0076417C" w:rsidRDefault="0076417C" w:rsidP="0076417C">
      <w:pPr>
        <w:pStyle w:val="Zwykytekst1"/>
        <w:jc w:val="both"/>
        <w:rPr>
          <w:rFonts w:ascii="Times New Roman" w:hAnsi="Times New Roman" w:cs="Calibri Light"/>
          <w:bCs/>
          <w:sz w:val="24"/>
          <w:szCs w:val="24"/>
        </w:rPr>
      </w:pPr>
    </w:p>
    <w:p w14:paraId="361AD9D2" w14:textId="77777777" w:rsidR="0076417C" w:rsidRDefault="0076417C" w:rsidP="0076417C">
      <w:pPr>
        <w:pStyle w:val="Standard"/>
        <w:jc w:val="both"/>
      </w:pPr>
      <w:r>
        <w:rPr>
          <w:rFonts w:ascii="Times New Roman" w:hAnsi="Times New Roman" w:cs="Calibri Light"/>
          <w:bCs/>
          <w:sz w:val="24"/>
          <w:szCs w:val="24"/>
        </w:rPr>
        <w:tab/>
        <w:t xml:space="preserve"> W </w:t>
      </w:r>
      <w:r>
        <w:rPr>
          <w:rFonts w:ascii="Times New Roman" w:hAnsi="Times New Roman" w:cs="Calibri Light"/>
          <w:bCs/>
          <w:iCs/>
          <w:sz w:val="24"/>
          <w:szCs w:val="24"/>
        </w:rPr>
        <w:t xml:space="preserve">postępowaniu o zamówienie publiczne prowadzonym w trybie podstawowym na podst. art. 275 pkt. 1 Ustawy PZP (Dz. U. z 2024  r. poz. 1320, z 2025 </w:t>
      </w:r>
      <w:proofErr w:type="spellStart"/>
      <w:r>
        <w:rPr>
          <w:rFonts w:ascii="Times New Roman" w:hAnsi="Times New Roman" w:cs="Calibri Light"/>
          <w:bCs/>
          <w:iCs/>
          <w:sz w:val="24"/>
          <w:szCs w:val="24"/>
        </w:rPr>
        <w:t>poz</w:t>
      </w:r>
      <w:proofErr w:type="spellEnd"/>
      <w:r>
        <w:rPr>
          <w:rFonts w:ascii="Times New Roman" w:hAnsi="Times New Roman" w:cs="Calibri Light"/>
          <w:bCs/>
          <w:iCs/>
          <w:sz w:val="24"/>
          <w:szCs w:val="24"/>
        </w:rPr>
        <w:t xml:space="preserve"> 620,769,794,1165,1173,1235) pod nazwą:</w:t>
      </w:r>
    </w:p>
    <w:p w14:paraId="3F232DDF" w14:textId="77777777" w:rsidR="0076417C" w:rsidRDefault="0076417C" w:rsidP="0076417C">
      <w:pPr>
        <w:pStyle w:val="Standard"/>
        <w:widowControl/>
        <w:suppressLineNumbers/>
        <w:tabs>
          <w:tab w:val="center" w:pos="4536"/>
          <w:tab w:val="right" w:pos="9072"/>
        </w:tabs>
        <w:suppressAutoHyphens w:val="0"/>
        <w:spacing w:line="360" w:lineRule="auto"/>
        <w:ind w:right="110"/>
        <w:jc w:val="center"/>
        <w:outlineLvl w:val="1"/>
        <w:rPr>
          <w:rFonts w:ascii="Times New Roman" w:eastAsia="Times New Roman" w:hAnsi="Times New Roman"/>
          <w:i/>
          <w:iCs/>
          <w:color w:val="1C1C1C"/>
          <w:sz w:val="24"/>
          <w:szCs w:val="24"/>
          <w:shd w:val="clear" w:color="auto" w:fill="FFFFFF"/>
          <w:lang w:val="en-US"/>
        </w:rPr>
      </w:pPr>
    </w:p>
    <w:p w14:paraId="43A3A305" w14:textId="77777777" w:rsidR="0076417C" w:rsidRDefault="0076417C" w:rsidP="0076417C">
      <w:r>
        <w:rPr>
          <w:rFonts w:ascii="Times New Roman" w:eastAsia="Times New Roman" w:hAnsi="Times New Roman"/>
          <w:b/>
          <w:bCs/>
          <w:i/>
          <w:iCs/>
          <w:color w:val="222222"/>
          <w:sz w:val="24"/>
          <w:szCs w:val="24"/>
          <w:shd w:val="clear" w:color="auto" w:fill="FFFFFF"/>
          <w:lang w:val="en-US"/>
        </w:rPr>
        <w:t>„</w:t>
      </w:r>
      <w:bookmarkStart w:id="0" w:name="_Hlk8903345011"/>
      <w:r>
        <w:rPr>
          <w:b/>
          <w:bCs/>
          <w:sz w:val="24"/>
          <w:szCs w:val="24"/>
        </w:rPr>
        <w:t>„Dostawa produktów spożywczych na potrzeby stołówki Przedszkola Publicznego w Tuchowie w okresie od  stycznia do sierpnia 2026 roku”.</w:t>
      </w:r>
    </w:p>
    <w:p w14:paraId="77B1DCF1" w14:textId="77777777" w:rsidR="0076417C" w:rsidRDefault="0076417C" w:rsidP="0076417C">
      <w:pPr>
        <w:rPr>
          <w:b/>
          <w:bCs/>
          <w:sz w:val="24"/>
          <w:szCs w:val="24"/>
        </w:rPr>
      </w:pPr>
    </w:p>
    <w:p w14:paraId="7D75F97E" w14:textId="77777777" w:rsidR="0076417C" w:rsidRDefault="0076417C" w:rsidP="0076417C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F13F00" w14:textId="77777777" w:rsidR="0076417C" w:rsidRDefault="0076417C" w:rsidP="0076417C">
      <w:pPr>
        <w:rPr>
          <w:b/>
          <w:bCs/>
        </w:rPr>
      </w:pPr>
    </w:p>
    <w:p w14:paraId="0F0AAFF4" w14:textId="77777777" w:rsidR="0076417C" w:rsidRDefault="0076417C" w:rsidP="0076417C">
      <w:pPr>
        <w:pStyle w:val="Standarduser"/>
        <w:widowControl/>
        <w:suppressLineNumbers/>
        <w:tabs>
          <w:tab w:val="center" w:pos="4536"/>
          <w:tab w:val="right" w:pos="9072"/>
        </w:tabs>
        <w:suppressAutoHyphens w:val="0"/>
        <w:spacing w:after="37"/>
        <w:ind w:right="8"/>
        <w:outlineLvl w:val="1"/>
      </w:pPr>
      <w:r>
        <w:rPr>
          <w:i/>
          <w:iCs/>
          <w:sz w:val="24"/>
          <w:szCs w:val="24"/>
        </w:rPr>
        <w:t>(Nazwa (firma) i dokładny</w:t>
      </w:r>
      <w:r>
        <w:rPr>
          <w:rFonts w:cs="Calibri Light"/>
          <w:i/>
          <w:iCs/>
          <w:sz w:val="24"/>
          <w:szCs w:val="24"/>
        </w:rPr>
        <w:t xml:space="preserve"> adres Wykonawcy/Wykonawców, w przypadku składania oferty przez podmioty występujące wspólnie należy podać nazwy i adresy wszystkich wspólników spółki cywilnej lub członków konsorcjum)</w:t>
      </w:r>
    </w:p>
    <w:p w14:paraId="280CEC06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i/>
          <w:iCs/>
          <w:sz w:val="24"/>
          <w:szCs w:val="24"/>
          <w:lang w:eastAsia="ar-SA"/>
        </w:rPr>
      </w:pPr>
    </w:p>
    <w:p w14:paraId="12C7677E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i/>
          <w:iCs/>
          <w:sz w:val="24"/>
          <w:szCs w:val="24"/>
          <w:lang w:eastAsia="ar-SA"/>
        </w:rPr>
      </w:pPr>
      <w:r>
        <w:rPr>
          <w:rFonts w:ascii="Times New Roman" w:hAnsi="Times New Roman" w:cs="Calibri Light"/>
          <w:i/>
          <w:iCs/>
          <w:sz w:val="24"/>
          <w:szCs w:val="24"/>
          <w:lang w:eastAsia="ar-SA"/>
        </w:rPr>
        <w:t>Oświadczam:</w:t>
      </w:r>
    </w:p>
    <w:p w14:paraId="06DA00ED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i/>
          <w:iCs/>
          <w:sz w:val="24"/>
          <w:szCs w:val="24"/>
          <w:lang w:eastAsia="ar-SA"/>
        </w:rPr>
      </w:pPr>
    </w:p>
    <w:p w14:paraId="746247C1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CZĘŚĆ A.</w:t>
      </w:r>
    </w:p>
    <w:p w14:paraId="7967B823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 xml:space="preserve">Oświadczam, że: 1. nie podlegam wykluczeniu z postępowania na podstawie art. 108 ust. 1 oraz art. 109 ust. 1 pkt 4, 5, 7, 10 ustawy </w:t>
      </w:r>
      <w:proofErr w:type="spellStart"/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Pzp</w:t>
      </w:r>
      <w:proofErr w:type="spellEnd"/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;</w:t>
      </w:r>
    </w:p>
    <w:p w14:paraId="1B100ED4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</w:pPr>
    </w:p>
    <w:p w14:paraId="52159516" w14:textId="77777777" w:rsidR="0076417C" w:rsidRDefault="0076417C" w:rsidP="0076417C">
      <w:pPr>
        <w:pStyle w:val="Standard"/>
        <w:spacing w:line="360" w:lineRule="auto"/>
      </w:pPr>
      <w:r>
        <w:rPr>
          <w:rFonts w:ascii="Times New Roman" w:hAnsi="Times New Roman" w:cs="Calibri Light"/>
          <w:b/>
          <w:bCs/>
        </w:rPr>
        <w:t xml:space="preserve"> </w:t>
      </w:r>
      <w:r>
        <w:rPr>
          <w:rFonts w:ascii="Times New Roman" w:hAnsi="Times New Roman" w:cs="Calibri Light"/>
        </w:rPr>
        <w:t xml:space="preserve">1.Art. 108. 1. Z postępowania o udzielenie zamówienia wyklucza się wykonawcę: </w:t>
      </w:r>
      <w:r>
        <w:rPr>
          <w:rFonts w:ascii="Times New Roman" w:hAnsi="Times New Roman" w:cs="Calibri Light"/>
        </w:rPr>
        <w:br/>
        <w:t xml:space="preserve">1) będącego osobą fizyczną, którego prawomocnie skazano za przestępstwo: a) udziału w zorganizowanej grupie przestępczej albo związku mającym na celu popełnienie przestępstwa lub przestępstwa skarbowego, o którym mowa w art. 258 Kodeksu karnego, </w:t>
      </w:r>
    </w:p>
    <w:p w14:paraId="21053E11" w14:textId="77777777" w:rsidR="0076417C" w:rsidRDefault="0076417C" w:rsidP="0076417C">
      <w:pPr>
        <w:pStyle w:val="Standard"/>
        <w:spacing w:line="360" w:lineRule="auto"/>
        <w:rPr>
          <w:rFonts w:ascii="Times New Roman" w:hAnsi="Times New Roman" w:cs="Calibri Light"/>
        </w:rPr>
      </w:pPr>
      <w:r>
        <w:rPr>
          <w:rFonts w:ascii="Times New Roman" w:hAnsi="Times New Roman" w:cs="Calibri Light"/>
        </w:rPr>
        <w:t>b) handlu ludźmi, o którym mowa w art. 189a Kodeksu karnego,</w:t>
      </w:r>
    </w:p>
    <w:p w14:paraId="612ADA2E" w14:textId="77777777" w:rsidR="0076417C" w:rsidRDefault="0076417C" w:rsidP="0076417C">
      <w:pPr>
        <w:pStyle w:val="Standard"/>
        <w:spacing w:line="360" w:lineRule="auto"/>
      </w:pPr>
      <w:r>
        <w:rPr>
          <w:rFonts w:ascii="Times New Roman" w:hAnsi="Times New Roman" w:cs="Calibri Light"/>
        </w:rPr>
        <w:t xml:space="preserve"> c) o którym mowa w art. 228–230a, art. 250a Kodeksu karnego lub w art. 46 lub art. 48 ustawy z dnia 25 czerwca 2010 r. o sporcie</w:t>
      </w:r>
      <w:r>
        <w:rPr>
          <w:rFonts w:ascii="Times New Roman" w:hAnsi="Times New Roman" w:cs="Calibri Light"/>
          <w:b/>
          <w:bCs/>
        </w:rPr>
        <w:t>.</w:t>
      </w:r>
    </w:p>
    <w:p w14:paraId="440105E8" w14:textId="77777777" w:rsidR="0076417C" w:rsidRDefault="0076417C" w:rsidP="0076417C">
      <w:pPr>
        <w:pStyle w:val="Standard"/>
        <w:spacing w:line="360" w:lineRule="auto"/>
        <w:rPr>
          <w:rFonts w:ascii="Times New Roman" w:hAnsi="Times New Roman" w:cs="Calibri Light"/>
        </w:rPr>
      </w:pPr>
      <w:r>
        <w:rPr>
          <w:rFonts w:ascii="Times New Roman" w:hAnsi="Times New Roman" w:cs="Calibri Light"/>
        </w:rPr>
        <w:t xml:space="preserve">d)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764C5E09" w14:textId="77777777" w:rsidR="0076417C" w:rsidRDefault="0076417C" w:rsidP="0076417C">
      <w:pPr>
        <w:pStyle w:val="Standard"/>
        <w:spacing w:line="360" w:lineRule="auto"/>
        <w:rPr>
          <w:rFonts w:ascii="Times New Roman" w:hAnsi="Times New Roman" w:cs="Calibri Light"/>
        </w:rPr>
      </w:pPr>
      <w:r>
        <w:rPr>
          <w:rFonts w:ascii="Times New Roman" w:hAnsi="Times New Roman" w:cs="Calibri Light"/>
        </w:rPr>
        <w:t>e) o charakterze terrorystycznym, o którym mowa w art. 115 § 20 Kodeksu karnego, lub mające na celu popełnienie tego przestępstwa,</w:t>
      </w:r>
    </w:p>
    <w:p w14:paraId="6AC0676B" w14:textId="77777777" w:rsidR="0076417C" w:rsidRDefault="0076417C" w:rsidP="0076417C">
      <w:pPr>
        <w:pStyle w:val="Standard"/>
        <w:spacing w:line="360" w:lineRule="auto"/>
        <w:rPr>
          <w:rFonts w:ascii="Times New Roman" w:hAnsi="Times New Roman" w:cs="Calibri Light"/>
        </w:rPr>
      </w:pPr>
      <w:r>
        <w:rPr>
          <w:rFonts w:ascii="Times New Roman" w:hAnsi="Times New Roman" w:cs="Calibri Light"/>
        </w:rPr>
        <w:t xml:space="preserve"> f) pracy małoletnich cudzoziemców, o którym mowa w art. 9 ust. 2 ustawy z dnia 15 czerwca 2012 r. o skutkach powierzania wykonywania pracy cudzoziemcom przebywającym wbrew przepisom na terytorium Rzeczypospolitej Polskiej (Dz. U. poz. 769),</w:t>
      </w:r>
    </w:p>
    <w:p w14:paraId="724C604A" w14:textId="77777777" w:rsidR="0076417C" w:rsidRDefault="0076417C" w:rsidP="0076417C">
      <w:pPr>
        <w:pStyle w:val="Standard"/>
        <w:spacing w:line="360" w:lineRule="auto"/>
        <w:rPr>
          <w:rFonts w:ascii="Times New Roman" w:hAnsi="Times New Roman" w:cs="Calibri Light"/>
        </w:rPr>
      </w:pPr>
      <w:r>
        <w:rPr>
          <w:rFonts w:ascii="Times New Roman" w:hAnsi="Times New Roman" w:cs="Calibri Light"/>
        </w:rPr>
        <w:t xml:space="preserve"> 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7716F0B7" w14:textId="77777777" w:rsidR="0076417C" w:rsidRDefault="0076417C" w:rsidP="0076417C">
      <w:pPr>
        <w:pStyle w:val="Standard"/>
        <w:spacing w:line="360" w:lineRule="auto"/>
      </w:pPr>
      <w:r>
        <w:rPr>
          <w:rFonts w:ascii="Times New Roman" w:hAnsi="Times New Roman" w:cs="Calibri Light"/>
        </w:rPr>
        <w:t xml:space="preserve">h) 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 </w:t>
      </w:r>
      <w:r>
        <w:rPr>
          <w:rFonts w:ascii="Times New Roman" w:hAnsi="Times New Roman" w:cs="Calibri Light"/>
        </w:rPr>
        <w:br/>
        <w:t xml:space="preserve">2) jeżeli urzędującego członka jego organu zarządzającego lub nadzorczego, wspólnika spółki w spółce jawnej lub partnerskiej </w:t>
      </w:r>
      <w:r>
        <w:rPr>
          <w:rFonts w:ascii="Times New Roman" w:hAnsi="Times New Roman" w:cs="Calibri Light"/>
        </w:rPr>
        <w:lastRenderedPageBreak/>
        <w:t xml:space="preserve">albo komplementariusza w spółce komandytowej lub komandytowo-akcyjnej lub prokurenta prawomocnie skazano za przestępstwo, o którym mowa w pkt 1; </w:t>
      </w:r>
      <w:r>
        <w:rPr>
          <w:rFonts w:ascii="Times New Roman" w:hAnsi="Times New Roman" w:cs="Calibri Light"/>
        </w:rPr>
        <w:br/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61D83CE" w14:textId="77777777" w:rsidR="0076417C" w:rsidRDefault="0076417C" w:rsidP="0076417C">
      <w:pPr>
        <w:pStyle w:val="Standard"/>
        <w:spacing w:line="360" w:lineRule="auto"/>
        <w:rPr>
          <w:rFonts w:ascii="Times New Roman" w:hAnsi="Times New Roman" w:cs="Calibri Light"/>
        </w:rPr>
      </w:pPr>
      <w:r>
        <w:rPr>
          <w:rFonts w:ascii="Times New Roman" w:hAnsi="Times New Roman" w:cs="Calibri Light"/>
        </w:rPr>
        <w:t xml:space="preserve">4) wobec którego orzeczono zakaz ubiegania się o zamówienia publiczne; </w:t>
      </w:r>
      <w:r>
        <w:rPr>
          <w:rFonts w:ascii="Times New Roman" w:hAnsi="Times New Roman" w:cs="Calibri Light"/>
        </w:rPr>
        <w:br/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75566241" w14:textId="77777777" w:rsidR="0076417C" w:rsidRDefault="0076417C" w:rsidP="0076417C">
      <w:pPr>
        <w:pStyle w:val="Standard"/>
        <w:spacing w:line="360" w:lineRule="auto"/>
        <w:rPr>
          <w:rFonts w:ascii="Times New Roman" w:hAnsi="Times New Roman" w:cs="Calibri Light"/>
        </w:rPr>
      </w:pPr>
      <w:r>
        <w:rPr>
          <w:rFonts w:ascii="Times New Roman" w:hAnsi="Times New Roman" w:cs="Calibri Light"/>
        </w:rPr>
        <w:t xml:space="preserve"> 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0E045173" w14:textId="77777777" w:rsidR="0076417C" w:rsidRDefault="0076417C" w:rsidP="0076417C">
      <w:pPr>
        <w:pStyle w:val="Standard"/>
        <w:spacing w:line="360" w:lineRule="auto"/>
      </w:pPr>
      <w:r>
        <w:rPr>
          <w:rFonts w:ascii="Times New Roman" w:hAnsi="Times New Roman" w:cs="Calibri Light"/>
        </w:rPr>
        <w:t>7)W postępowaniu mogą brać udział Wykonawcy, którzy nie podlegają wykluczeniu z postępowania o udzielenie zamówienia w okolicznościach, o których mowa w art.</w:t>
      </w:r>
      <w:r>
        <w:rPr>
          <w:rFonts w:ascii="Times New Roman" w:hAnsi="Times New Roman" w:cs="Calibri Light"/>
          <w:b/>
          <w:bCs/>
        </w:rPr>
        <w:t xml:space="preserve"> 109 ust. 1 pkt 4, 5 i 7 I 10 ustawy </w:t>
      </w:r>
      <w:proofErr w:type="spellStart"/>
      <w:r>
        <w:rPr>
          <w:rFonts w:ascii="Times New Roman" w:hAnsi="Times New Roman" w:cs="Calibri Light"/>
          <w:b/>
          <w:bCs/>
        </w:rPr>
        <w:t>Pzp</w:t>
      </w:r>
      <w:proofErr w:type="spellEnd"/>
      <w:r>
        <w:rPr>
          <w:rFonts w:ascii="Times New Roman" w:hAnsi="Times New Roman" w:cs="Calibri Light"/>
          <w:b/>
          <w:bCs/>
        </w:rPr>
        <w:t xml:space="preserve">, </w:t>
      </w:r>
      <w:proofErr w:type="spellStart"/>
      <w:r>
        <w:rPr>
          <w:rFonts w:ascii="Times New Roman" w:hAnsi="Times New Roman" w:cs="Calibri Light"/>
          <w:b/>
          <w:bCs/>
        </w:rPr>
        <w:t>tj</w:t>
      </w:r>
      <w:proofErr w:type="spellEnd"/>
      <w:r>
        <w:rPr>
          <w:rFonts w:ascii="Times New Roman" w:hAnsi="Times New Roman" w:cs="Calibri Light"/>
          <w:b/>
          <w:bCs/>
        </w:rPr>
        <w:t>:</w:t>
      </w:r>
    </w:p>
    <w:p w14:paraId="56B569BD" w14:textId="77777777" w:rsidR="0076417C" w:rsidRDefault="0076417C" w:rsidP="0076417C">
      <w:pPr>
        <w:pStyle w:val="Standard"/>
        <w:numPr>
          <w:ilvl w:val="0"/>
          <w:numId w:val="1"/>
        </w:numPr>
        <w:spacing w:line="276" w:lineRule="auto"/>
        <w:rPr>
          <w:rFonts w:ascii="Times New Roman" w:hAnsi="Times New Roman" w:cs="Calibri Light"/>
        </w:rPr>
      </w:pPr>
      <w:r>
        <w:rPr>
          <w:rFonts w:ascii="Times New Roman" w:hAnsi="Times New Roman" w:cs="Calibri Light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str. 7 wynikającej z podobnej procedury przewidzianej w przepisach miejsca wszczęcia tej procedury,</w:t>
      </w:r>
    </w:p>
    <w:p w14:paraId="08A66403" w14:textId="77777777" w:rsidR="0076417C" w:rsidRDefault="0076417C" w:rsidP="0076417C">
      <w:pPr>
        <w:pStyle w:val="Standard"/>
        <w:numPr>
          <w:ilvl w:val="0"/>
          <w:numId w:val="1"/>
        </w:numPr>
        <w:spacing w:line="276" w:lineRule="auto"/>
        <w:rPr>
          <w:rFonts w:ascii="Times New Roman" w:hAnsi="Times New Roman" w:cs="Calibri Light"/>
        </w:rPr>
      </w:pPr>
      <w:r>
        <w:rPr>
          <w:rFonts w:ascii="Times New Roman" w:hAnsi="Times New Roman" w:cs="Calibri Light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dowodów,</w:t>
      </w:r>
    </w:p>
    <w:p w14:paraId="72576D3A" w14:textId="77777777" w:rsidR="0076417C" w:rsidRDefault="0076417C" w:rsidP="0076417C">
      <w:pPr>
        <w:pStyle w:val="Standard"/>
        <w:numPr>
          <w:ilvl w:val="0"/>
          <w:numId w:val="1"/>
        </w:numPr>
        <w:spacing w:line="276" w:lineRule="auto"/>
        <w:rPr>
          <w:rFonts w:ascii="Times New Roman" w:hAnsi="Times New Roman" w:cs="Calibri Light"/>
        </w:rPr>
      </w:pPr>
      <w:r>
        <w:rPr>
          <w:rFonts w:ascii="Times New Roman" w:hAnsi="Times New Roman" w:cs="Calibri Light"/>
        </w:rPr>
        <w:t xml:space="preserve">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1F06355F" w14:textId="77777777" w:rsidR="0076417C" w:rsidRDefault="0076417C" w:rsidP="0076417C">
      <w:pPr>
        <w:pStyle w:val="Standard"/>
        <w:widowControl/>
        <w:numPr>
          <w:ilvl w:val="0"/>
          <w:numId w:val="1"/>
        </w:numPr>
        <w:tabs>
          <w:tab w:val="left" w:leader="dot" w:pos="6552"/>
        </w:tabs>
        <w:spacing w:line="276" w:lineRule="auto"/>
      </w:pPr>
      <w:r>
        <w:rPr>
          <w:rFonts w:ascii="Times New Roman" w:hAnsi="Times New Roman" w:cs="Calibri Light"/>
          <w:color w:val="333333"/>
          <w:lang w:eastAsia="ar-SA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4C3A352F" w14:textId="77777777" w:rsidR="0076417C" w:rsidRDefault="0076417C" w:rsidP="0076417C">
      <w:pPr>
        <w:pStyle w:val="Standard"/>
        <w:widowControl/>
        <w:tabs>
          <w:tab w:val="left" w:leader="dot" w:pos="9072"/>
        </w:tabs>
        <w:spacing w:line="360" w:lineRule="auto"/>
        <w:ind w:left="720"/>
      </w:pPr>
    </w:p>
    <w:p w14:paraId="70172456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2</w:t>
      </w:r>
      <w:r>
        <w:rPr>
          <w:rFonts w:ascii="Times New Roman" w:hAnsi="Times New Roman" w:cs="Calibri Light"/>
          <w:sz w:val="24"/>
          <w:szCs w:val="24"/>
          <w:lang w:eastAsia="ar-SA"/>
        </w:rPr>
        <w:t>. Nie podlegam wykluczeniu na podstawie art. 7 ust. 1 Ustawy z dnia 13 kwietnia 2022 r. o szczególnych rozwiązaniach w zakresie przeciwdziałania wspieraniu agresji na Ukrainę oraz służących ochronie bezpieczeństwa narodowego, (Dz. U. 2025 poz. 514)</w:t>
      </w:r>
    </w:p>
    <w:p w14:paraId="42D9F665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</w:pPr>
    </w:p>
    <w:p w14:paraId="3ECE63F9" w14:textId="77777777" w:rsidR="0076417C" w:rsidRDefault="0076417C" w:rsidP="0076417C">
      <w:pPr>
        <w:pStyle w:val="Standard"/>
        <w:widowControl/>
        <w:tabs>
          <w:tab w:val="left" w:leader="dot" w:pos="9072"/>
        </w:tabs>
      </w:pPr>
      <w:r>
        <w:rPr>
          <w:rFonts w:ascii="Times New Roman" w:hAnsi="Times New Roman" w:cs="Calibri Light"/>
          <w:sz w:val="24"/>
          <w:szCs w:val="24"/>
          <w:lang w:eastAsia="ar-SA"/>
        </w:rPr>
        <w:t xml:space="preserve">3. Zachodzą w stosunku do mnie podstawy wykluczenia z postępowania na podstawie art. ……. ustawy </w:t>
      </w:r>
      <w:proofErr w:type="spellStart"/>
      <w:r>
        <w:rPr>
          <w:rFonts w:ascii="Times New Roman" w:hAnsi="Times New Roman" w:cs="Calibri Light"/>
          <w:sz w:val="24"/>
          <w:szCs w:val="24"/>
          <w:lang w:eastAsia="ar-SA"/>
        </w:rPr>
        <w:t>pzp</w:t>
      </w:r>
      <w:proofErr w:type="spellEnd"/>
      <w:r>
        <w:rPr>
          <w:rFonts w:ascii="Times New Roman" w:hAnsi="Times New Roman" w:cs="Calibri Light"/>
          <w:sz w:val="24"/>
          <w:szCs w:val="24"/>
          <w:lang w:eastAsia="ar-SA"/>
        </w:rPr>
        <w:t xml:space="preserve">. Jednocześnie oświadczam, że w związku z ww. okolicznością, na podstawie art. 110 ust. 2 ustawy </w:t>
      </w:r>
      <w:proofErr w:type="spellStart"/>
      <w:r>
        <w:rPr>
          <w:rFonts w:ascii="Times New Roman" w:hAnsi="Times New Roman" w:cs="Calibri Light"/>
          <w:sz w:val="24"/>
          <w:szCs w:val="24"/>
          <w:lang w:eastAsia="ar-SA"/>
        </w:rPr>
        <w:t>pzp</w:t>
      </w:r>
      <w:proofErr w:type="spellEnd"/>
      <w:r>
        <w:rPr>
          <w:rFonts w:ascii="Times New Roman" w:hAnsi="Times New Roman" w:cs="Calibri Light"/>
          <w:sz w:val="24"/>
          <w:szCs w:val="24"/>
          <w:lang w:eastAsia="ar-SA"/>
        </w:rPr>
        <w:t xml:space="preserve"> podjąłem następujące środki naprawcze: ……………………………………………………………………………………………………;</w:t>
      </w:r>
    </w:p>
    <w:p w14:paraId="0EDE14C9" w14:textId="77777777" w:rsidR="0076417C" w:rsidRDefault="0076417C" w:rsidP="0076417C">
      <w:pPr>
        <w:pStyle w:val="Standard"/>
        <w:widowControl/>
        <w:tabs>
          <w:tab w:val="left" w:leader="dot" w:pos="9072"/>
        </w:tabs>
        <w:spacing w:after="15" w:line="228" w:lineRule="auto"/>
        <w:jc w:val="both"/>
        <w:rPr>
          <w:rFonts w:ascii="Times New Roman" w:hAnsi="Times New Roman" w:cs="Calibri Light"/>
          <w:sz w:val="24"/>
          <w:szCs w:val="24"/>
          <w:lang w:eastAsia="ar-SA"/>
        </w:rPr>
      </w:pPr>
      <w:r>
        <w:rPr>
          <w:rFonts w:ascii="Times New Roman" w:hAnsi="Times New Roman" w:cs="Calibri Light"/>
          <w:sz w:val="24"/>
          <w:szCs w:val="24"/>
          <w:lang w:eastAsia="ar-SA"/>
        </w:rPr>
        <w:t xml:space="preserve">4. Oświadczam, że wszystkie informacje podane w powyższych oświadczeniach są aktualne </w:t>
      </w:r>
      <w:r>
        <w:rPr>
          <w:rFonts w:ascii="Times New Roman" w:hAnsi="Times New Roman" w:cs="Calibri Light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78D027E0" w14:textId="77777777" w:rsidR="0076417C" w:rsidRDefault="0076417C" w:rsidP="0076417C">
      <w:pPr>
        <w:pStyle w:val="Standard"/>
        <w:widowControl/>
        <w:tabs>
          <w:tab w:val="left" w:leader="dot" w:pos="9072"/>
        </w:tabs>
        <w:spacing w:after="15" w:line="228" w:lineRule="auto"/>
        <w:jc w:val="both"/>
      </w:pPr>
    </w:p>
    <w:p w14:paraId="6496B9CE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right"/>
        <w:rPr>
          <w:rFonts w:ascii="Times New Roman" w:hAnsi="Times New Roman" w:cs="Calibri Light"/>
          <w:sz w:val="24"/>
          <w:szCs w:val="24"/>
          <w:lang w:eastAsia="ar-SA"/>
        </w:rPr>
      </w:pPr>
      <w:bookmarkStart w:id="1" w:name="_Hlk65208708"/>
      <w:bookmarkEnd w:id="1"/>
    </w:p>
    <w:p w14:paraId="0562F060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CZĘŚĆ B. OŚWIADCZENIE WYKONAWCY składane na podstawie art. 125 ust. 1 ustawy z 11 września 2019 r. - Prawo zamówień publicznych dotyczące spełnieniu warunków udziału w postępowaniu.</w:t>
      </w:r>
    </w:p>
    <w:p w14:paraId="3FAC52DD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50F3C6C5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</w:pPr>
      <w:r>
        <w:rPr>
          <w:rFonts w:ascii="Times New Roman" w:hAnsi="Times New Roman" w:cs="Calibri Light"/>
          <w:b/>
          <w:bCs/>
          <w:sz w:val="28"/>
          <w:szCs w:val="28"/>
          <w:lang w:eastAsia="ar-SA"/>
        </w:rPr>
        <w:lastRenderedPageBreak/>
        <w:t xml:space="preserve">Oświadczam, co następuje: </w:t>
      </w: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 xml:space="preserve">Oświadczamy, że </w:t>
      </w:r>
      <w:r>
        <w:rPr>
          <w:rFonts w:ascii="Times New Roman" w:hAnsi="Times New Roman" w:cs="Calibri Light"/>
          <w:sz w:val="24"/>
          <w:szCs w:val="24"/>
          <w:lang w:eastAsia="ar-SA"/>
        </w:rPr>
        <w:t>(należy zaznaczyć właściwe):</w:t>
      </w:r>
    </w:p>
    <w:p w14:paraId="331D4F48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sz w:val="24"/>
          <w:szCs w:val="24"/>
          <w:lang w:eastAsia="ar-SA"/>
        </w:rPr>
      </w:pPr>
    </w:p>
    <w:p w14:paraId="06773D39" w14:textId="77777777" w:rsidR="0076417C" w:rsidRDefault="0076417C" w:rsidP="0076417C">
      <w:pPr>
        <w:pStyle w:val="Standard"/>
        <w:widowControl/>
        <w:tabs>
          <w:tab w:val="left" w:leader="dot" w:pos="9072"/>
        </w:tabs>
      </w:pPr>
      <w:r>
        <w:rPr>
          <w:rFonts w:ascii="Times New Roman" w:hAnsi="Times New Roman" w:cs="Calibri Light"/>
          <w:sz w:val="24"/>
          <w:szCs w:val="24"/>
          <w:lang w:eastAsia="ar-SA"/>
        </w:rPr>
        <w:t xml:space="preserve"> __ Spełniamy   warunki   udziału   w   postępowaniu   określone   przez   Zamawiającego w Specyfikacji     </w:t>
      </w:r>
    </w:p>
    <w:p w14:paraId="277472CC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sz w:val="24"/>
          <w:szCs w:val="24"/>
          <w:lang w:eastAsia="ar-SA"/>
        </w:rPr>
      </w:pPr>
      <w:r>
        <w:rPr>
          <w:rFonts w:ascii="Times New Roman" w:hAnsi="Times New Roman" w:cs="Calibri Light"/>
          <w:sz w:val="24"/>
          <w:szCs w:val="24"/>
          <w:lang w:eastAsia="ar-SA"/>
        </w:rPr>
        <w:t xml:space="preserve">      Warunków Zamówienia.    </w:t>
      </w:r>
    </w:p>
    <w:p w14:paraId="3964D3B4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sz w:val="24"/>
          <w:szCs w:val="24"/>
          <w:lang w:eastAsia="ar-SA"/>
        </w:rPr>
      </w:pPr>
    </w:p>
    <w:p w14:paraId="6C1A60D4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</w:pPr>
      <w:r>
        <w:rPr>
          <w:rFonts w:ascii="Times New Roman" w:hAnsi="Times New Roman" w:cs="Calibri Light"/>
          <w:sz w:val="24"/>
          <w:szCs w:val="24"/>
          <w:lang w:eastAsia="ar-SA"/>
        </w:rPr>
        <w:t xml:space="preserve"> __Nie spełniam warunków   udziału   w   postępowaniu   określone   przez   Zamawiającego w  </w:t>
      </w:r>
    </w:p>
    <w:p w14:paraId="4B0186F2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sz w:val="24"/>
          <w:szCs w:val="24"/>
          <w:lang w:eastAsia="ar-SA"/>
        </w:rPr>
      </w:pPr>
      <w:r>
        <w:rPr>
          <w:rFonts w:ascii="Times New Roman" w:hAnsi="Times New Roman" w:cs="Calibri Light"/>
          <w:sz w:val="24"/>
          <w:szCs w:val="24"/>
          <w:lang w:eastAsia="ar-SA"/>
        </w:rPr>
        <w:t xml:space="preserve">  Specyfikacji  Warunków Zamówienia.  </w:t>
      </w:r>
    </w:p>
    <w:p w14:paraId="14A2DB57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sz w:val="24"/>
          <w:szCs w:val="24"/>
          <w:lang w:eastAsia="ar-SA"/>
        </w:rPr>
      </w:pPr>
    </w:p>
    <w:p w14:paraId="46C561E3" w14:textId="77777777" w:rsidR="0076417C" w:rsidRDefault="0076417C" w:rsidP="0076417C">
      <w:pPr>
        <w:pStyle w:val="Standard"/>
        <w:tabs>
          <w:tab w:val="left" w:leader="dot" w:pos="9072"/>
        </w:tabs>
        <w:jc w:val="both"/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Część C.</w:t>
      </w:r>
      <w:r>
        <w:rPr>
          <w:rFonts w:ascii="Times New Roman" w:hAnsi="Times New Roman" w:cs="Calibri Light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Calibri Light"/>
          <w:b/>
          <w:bCs/>
          <w:i/>
          <w:sz w:val="24"/>
          <w:szCs w:val="24"/>
          <w:lang w:eastAsia="ar-SA"/>
        </w:rPr>
        <w:t xml:space="preserve">  </w:t>
      </w: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Informacja w związku z poleganiem na zasobach innych podmiotów</w:t>
      </w:r>
    </w:p>
    <w:p w14:paraId="1D490DAB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169E288C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Oświadczam, że w celu wykazania spełniania warunków udziału w postępowaniu, polegam na zasobach następującego/</w:t>
      </w:r>
      <w:proofErr w:type="spellStart"/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ych</w:t>
      </w:r>
      <w:proofErr w:type="spellEnd"/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 xml:space="preserve"> podmiotu/ów:</w:t>
      </w:r>
    </w:p>
    <w:p w14:paraId="4C864B04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………………………………………………………………………………………………………………….</w:t>
      </w:r>
    </w:p>
    <w:p w14:paraId="56F8AF38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…………………………………………………………………………………………………………………</w:t>
      </w:r>
    </w:p>
    <w:p w14:paraId="1D66DE39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 xml:space="preserve">w następującym zakresie: </w:t>
      </w:r>
    </w:p>
    <w:p w14:paraId="0E67F33F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………………………………………………………………………………………………………………….</w:t>
      </w:r>
    </w:p>
    <w:p w14:paraId="44EB76C0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………………………………………………………………………………………………………………….</w:t>
      </w:r>
    </w:p>
    <w:p w14:paraId="18378CCD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………………………………………………………………………………………………………………….</w:t>
      </w:r>
    </w:p>
    <w:p w14:paraId="26216147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………………………………………………………………………………………………………………….</w:t>
      </w:r>
    </w:p>
    <w:p w14:paraId="699D9B3C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………………………………………………………………………………………………………………….</w:t>
      </w:r>
    </w:p>
    <w:p w14:paraId="5E5940B6" w14:textId="77777777" w:rsidR="0076417C" w:rsidRDefault="0076417C" w:rsidP="0076417C">
      <w:pPr>
        <w:pStyle w:val="Standard"/>
        <w:tabs>
          <w:tab w:val="left" w:leader="dot" w:pos="9072"/>
        </w:tabs>
        <w:jc w:val="both"/>
        <w:rPr>
          <w:rFonts w:ascii="Times New Roman" w:hAnsi="Times New Roman" w:cs="Calibri Light"/>
          <w:i/>
          <w:sz w:val="24"/>
          <w:szCs w:val="24"/>
          <w:lang w:eastAsia="ar-SA"/>
        </w:rPr>
      </w:pPr>
      <w:r>
        <w:rPr>
          <w:rFonts w:ascii="Times New Roman" w:hAnsi="Times New Roman" w:cs="Calibri Light"/>
          <w:i/>
          <w:sz w:val="24"/>
          <w:szCs w:val="24"/>
          <w:lang w:eastAsia="ar-SA"/>
        </w:rPr>
        <w:t>(wskazać podmiot i określić odpowiedni zakres dla wskazanego podmiotu)</w:t>
      </w:r>
    </w:p>
    <w:p w14:paraId="21145FE2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sz w:val="24"/>
          <w:szCs w:val="24"/>
          <w:lang w:eastAsia="ar-SA"/>
        </w:rPr>
      </w:pPr>
    </w:p>
    <w:tbl>
      <w:tblPr>
        <w:tblW w:w="92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22"/>
      </w:tblGrid>
      <w:tr w:rsidR="0076417C" w14:paraId="4C305B59" w14:textId="77777777" w:rsidTr="0060786E">
        <w:tblPrEx>
          <w:tblCellMar>
            <w:top w:w="0" w:type="dxa"/>
            <w:bottom w:w="0" w:type="dxa"/>
          </w:tblCellMar>
        </w:tblPrEx>
        <w:tc>
          <w:tcPr>
            <w:tcW w:w="92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F2BCF" w14:textId="77777777" w:rsidR="0076417C" w:rsidRDefault="0076417C" w:rsidP="0060786E">
            <w:pPr>
              <w:pStyle w:val="Standard"/>
              <w:tabs>
                <w:tab w:val="left" w:leader="dot" w:pos="9072"/>
              </w:tabs>
              <w:rPr>
                <w:rFonts w:ascii="Times New Roman" w:hAnsi="Times New Roman" w:cs="Calibri Light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Calibri Light"/>
                <w:b/>
                <w:bCs/>
                <w:sz w:val="24"/>
                <w:szCs w:val="24"/>
                <w:lang w:eastAsia="ar-SA"/>
              </w:rPr>
              <w:t>CZĘŚĆ D.   Oświadczenie dotyczące podmiotu, na którego zasoby powołuje się Wykonawca</w:t>
            </w:r>
          </w:p>
        </w:tc>
      </w:tr>
    </w:tbl>
    <w:p w14:paraId="762D332E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3F116159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Oświadczam, że następujący/e podmiot/y, na którego/</w:t>
      </w:r>
      <w:proofErr w:type="spellStart"/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ych</w:t>
      </w:r>
      <w:proofErr w:type="spellEnd"/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 xml:space="preserve"> zasoby powołuję się w niniejszym postępowaniu, tj.:………………………… ………………………………….………….………………… </w:t>
      </w:r>
    </w:p>
    <w:p w14:paraId="18D07411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………………………………………………………………………………………………………………….</w:t>
      </w:r>
    </w:p>
    <w:p w14:paraId="100176C3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………………………………………………………………………………………………………………….</w:t>
      </w:r>
    </w:p>
    <w:p w14:paraId="2335CE5D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623A901D" w14:textId="77777777" w:rsidR="0076417C" w:rsidRDefault="0076417C" w:rsidP="0076417C">
      <w:pPr>
        <w:pStyle w:val="Standard"/>
        <w:tabs>
          <w:tab w:val="left" w:leader="dot" w:pos="9072"/>
        </w:tabs>
      </w:pPr>
      <w:r>
        <w:rPr>
          <w:rFonts w:ascii="Times New Roman" w:hAnsi="Times New Roman" w:cs="Calibri Light"/>
          <w:b/>
          <w:bCs/>
          <w:i/>
          <w:sz w:val="24"/>
          <w:szCs w:val="24"/>
          <w:lang w:eastAsia="ar-SA"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Calibri Light"/>
          <w:b/>
          <w:bCs/>
          <w:i/>
          <w:sz w:val="24"/>
          <w:szCs w:val="24"/>
          <w:lang w:eastAsia="ar-SA"/>
        </w:rPr>
        <w:t>CEiDG</w:t>
      </w:r>
      <w:proofErr w:type="spellEnd"/>
      <w:r>
        <w:rPr>
          <w:rFonts w:ascii="Times New Roman" w:hAnsi="Times New Roman" w:cs="Calibri Light"/>
          <w:b/>
          <w:bCs/>
          <w:i/>
          <w:sz w:val="24"/>
          <w:szCs w:val="24"/>
          <w:lang w:eastAsia="ar-SA"/>
        </w:rPr>
        <w:t>)</w:t>
      </w: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 xml:space="preserve"> </w:t>
      </w:r>
    </w:p>
    <w:p w14:paraId="7BB78990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nie podlega/ją wykluczeniu z postępowania o udzielenie zamówienia.</w:t>
      </w:r>
    </w:p>
    <w:p w14:paraId="4B256222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tbl>
      <w:tblPr>
        <w:tblW w:w="9222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22"/>
      </w:tblGrid>
      <w:tr w:rsidR="0076417C" w14:paraId="50619AAE" w14:textId="77777777" w:rsidTr="0060786E">
        <w:tblPrEx>
          <w:tblCellMar>
            <w:top w:w="0" w:type="dxa"/>
            <w:bottom w:w="0" w:type="dxa"/>
          </w:tblCellMar>
        </w:tblPrEx>
        <w:tc>
          <w:tcPr>
            <w:tcW w:w="92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27FE6" w14:textId="77777777" w:rsidR="0076417C" w:rsidRDefault="0076417C" w:rsidP="0060786E">
            <w:pPr>
              <w:pStyle w:val="Standard"/>
              <w:tabs>
                <w:tab w:val="left" w:leader="dot" w:pos="9072"/>
              </w:tabs>
              <w:rPr>
                <w:rFonts w:ascii="Times New Roman" w:hAnsi="Times New Roman" w:cs="Calibri Light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Calibri Light"/>
                <w:b/>
                <w:bCs/>
                <w:sz w:val="24"/>
                <w:szCs w:val="24"/>
                <w:lang w:eastAsia="ar-SA"/>
              </w:rPr>
              <w:t>CZĘŚĆ E.  Informacje dotyczące podwykonawców (jeżeli dotyczy tj. wykonawca zamierza powierzyć podwykonawcom wykonanie części zamówienia)</w:t>
            </w:r>
          </w:p>
        </w:tc>
      </w:tr>
    </w:tbl>
    <w:p w14:paraId="4B77F66D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54359F0B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sz w:val="24"/>
          <w:szCs w:val="24"/>
          <w:lang w:eastAsia="ar-SA"/>
        </w:rPr>
      </w:pPr>
      <w:r>
        <w:rPr>
          <w:rFonts w:ascii="Times New Roman" w:hAnsi="Times New Roman" w:cs="Calibri Light"/>
          <w:sz w:val="24"/>
          <w:szCs w:val="24"/>
          <w:lang w:eastAsia="ar-SA"/>
        </w:rPr>
        <w:t>Należy wskazać części zamówienia, których wykonanie wykonawca zamierza powierzyć podwykonawcom i podać firmy podwykonawców.</w:t>
      </w:r>
    </w:p>
    <w:p w14:paraId="282354F8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6E7F7E1D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Firma podwykonawcy: ……………………………...……………………………………………………………………………</w:t>
      </w:r>
    </w:p>
    <w:p w14:paraId="2C161E70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679A8AEC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Część zamówienia: ……………………………………….………………………………………………………………….</w:t>
      </w:r>
    </w:p>
    <w:p w14:paraId="2ED07094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0D7BA660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Firma podwykonawcy: …………………………………………………………………………………...………………………</w:t>
      </w:r>
    </w:p>
    <w:p w14:paraId="5BAA64B9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Część zamówienia: ……………………………………….………………………………………………………………….</w:t>
      </w:r>
    </w:p>
    <w:p w14:paraId="32E701B9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……………………………………….………………………………………………………………….</w:t>
      </w:r>
    </w:p>
    <w:p w14:paraId="6339DAFD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……………………………………….………………………………………………………………….</w:t>
      </w:r>
    </w:p>
    <w:p w14:paraId="3D93125F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tbl>
      <w:tblPr>
        <w:tblW w:w="9222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22"/>
      </w:tblGrid>
      <w:tr w:rsidR="0076417C" w14:paraId="54F842DB" w14:textId="77777777" w:rsidTr="0060786E">
        <w:tblPrEx>
          <w:tblCellMar>
            <w:top w:w="0" w:type="dxa"/>
            <w:bottom w:w="0" w:type="dxa"/>
          </w:tblCellMar>
        </w:tblPrEx>
        <w:tc>
          <w:tcPr>
            <w:tcW w:w="92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4A705" w14:textId="77777777" w:rsidR="0076417C" w:rsidRDefault="0076417C" w:rsidP="0060786E">
            <w:pPr>
              <w:pStyle w:val="Standard"/>
              <w:tabs>
                <w:tab w:val="left" w:leader="dot" w:pos="9072"/>
              </w:tabs>
              <w:rPr>
                <w:rFonts w:ascii="Times New Roman" w:hAnsi="Times New Roman" w:cs="Calibri Light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Calibri Light"/>
                <w:b/>
                <w:bCs/>
                <w:sz w:val="24"/>
                <w:szCs w:val="24"/>
                <w:lang w:eastAsia="ar-SA"/>
              </w:rPr>
              <w:lastRenderedPageBreak/>
              <w:t>CZĘŚĆ F.   Oświadczenie dotyczące podanych informacji</w:t>
            </w:r>
          </w:p>
        </w:tc>
      </w:tr>
    </w:tbl>
    <w:p w14:paraId="5329B5CE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02308F69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 xml:space="preserve">Oświadczam, że wszystkie informacje podane w powyższych oświadczeniach są aktualne </w:t>
      </w: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1BFA4E04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6C8FC300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6238B5C8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 xml:space="preserve">…………….……………………………………      ……………..…. </w:t>
      </w:r>
    </w:p>
    <w:p w14:paraId="34A2B151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 xml:space="preserve">(miejscowość),                                                                  dnia  </w:t>
      </w:r>
    </w:p>
    <w:p w14:paraId="60794D56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2898BF13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06E705C9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67D5A73D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0A7DCA59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sz w:val="24"/>
          <w:szCs w:val="24"/>
          <w:lang w:eastAsia="ar-SA"/>
        </w:rPr>
        <w:t>………………………………………………………………..……</w:t>
      </w:r>
    </w:p>
    <w:p w14:paraId="16C85D20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i/>
          <w:sz w:val="24"/>
          <w:szCs w:val="24"/>
          <w:lang w:eastAsia="ar-SA"/>
        </w:rPr>
      </w:pPr>
      <w:r>
        <w:rPr>
          <w:rFonts w:ascii="Times New Roman" w:hAnsi="Times New Roman" w:cs="Calibri Light"/>
          <w:b/>
          <w:bCs/>
          <w:i/>
          <w:sz w:val="24"/>
          <w:szCs w:val="24"/>
          <w:lang w:eastAsia="ar-SA"/>
        </w:rPr>
        <w:t>(podpis)</w:t>
      </w:r>
    </w:p>
    <w:p w14:paraId="1FA94F39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i/>
          <w:sz w:val="24"/>
          <w:szCs w:val="24"/>
          <w:u w:val="single"/>
          <w:lang w:eastAsia="ar-SA"/>
        </w:rPr>
      </w:pPr>
    </w:p>
    <w:p w14:paraId="3D50F2D5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i/>
          <w:sz w:val="24"/>
          <w:szCs w:val="24"/>
          <w:u w:val="single"/>
          <w:lang w:eastAsia="ar-SA"/>
        </w:rPr>
      </w:pPr>
    </w:p>
    <w:p w14:paraId="6580A6E6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i/>
          <w:sz w:val="24"/>
          <w:szCs w:val="24"/>
          <w:u w:val="single"/>
          <w:lang w:eastAsia="ar-SA"/>
        </w:rPr>
      </w:pPr>
    </w:p>
    <w:p w14:paraId="138FB760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i/>
          <w:sz w:val="24"/>
          <w:szCs w:val="24"/>
          <w:u w:val="single"/>
          <w:lang w:eastAsia="ar-SA"/>
        </w:rPr>
      </w:pPr>
    </w:p>
    <w:p w14:paraId="0B7A8DFC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i/>
          <w:sz w:val="24"/>
          <w:szCs w:val="24"/>
          <w:u w:val="single"/>
          <w:lang w:eastAsia="ar-SA"/>
        </w:rPr>
      </w:pPr>
      <w:r>
        <w:rPr>
          <w:rFonts w:ascii="Times New Roman" w:hAnsi="Times New Roman" w:cs="Calibri Light"/>
          <w:b/>
          <w:bCs/>
          <w:i/>
          <w:sz w:val="24"/>
          <w:szCs w:val="24"/>
          <w:u w:val="single"/>
          <w:lang w:eastAsia="ar-SA"/>
        </w:rPr>
        <w:t>Pouczenie</w:t>
      </w:r>
    </w:p>
    <w:p w14:paraId="77A5A12F" w14:textId="77777777" w:rsidR="0076417C" w:rsidRDefault="0076417C" w:rsidP="0076417C">
      <w:pPr>
        <w:pStyle w:val="Standard"/>
        <w:tabs>
          <w:tab w:val="left" w:leader="dot" w:pos="9072"/>
        </w:tabs>
      </w:pPr>
      <w:r>
        <w:rPr>
          <w:rFonts w:ascii="Times New Roman" w:hAnsi="Times New Roman" w:cs="Calibri Light"/>
          <w:b/>
          <w:bCs/>
          <w:i/>
          <w:sz w:val="24"/>
          <w:szCs w:val="24"/>
          <w:lang w:eastAsia="ar-SA"/>
        </w:rPr>
        <w:t xml:space="preserve">W przypadku wspólnego ubiegania się o zamówienie przez wykonawców oświadczenie składa </w:t>
      </w:r>
      <w:r>
        <w:rPr>
          <w:rFonts w:ascii="Times New Roman" w:hAnsi="Times New Roman" w:cs="Calibri Light"/>
          <w:b/>
          <w:bCs/>
          <w:i/>
          <w:sz w:val="24"/>
          <w:szCs w:val="24"/>
          <w:u w:val="single"/>
          <w:lang w:eastAsia="ar-SA"/>
        </w:rPr>
        <w:t xml:space="preserve">każdy </w:t>
      </w:r>
      <w:r>
        <w:rPr>
          <w:rFonts w:ascii="Times New Roman" w:hAnsi="Times New Roman" w:cs="Calibri Light"/>
          <w:b/>
          <w:bCs/>
          <w:i/>
          <w:sz w:val="24"/>
          <w:szCs w:val="24"/>
          <w:u w:val="single"/>
          <w:lang w:eastAsia="ar-SA"/>
        </w:rPr>
        <w:br/>
        <w:t>z wykonawców</w:t>
      </w:r>
      <w:r>
        <w:rPr>
          <w:rFonts w:ascii="Times New Roman" w:hAnsi="Times New Roman" w:cs="Calibri Light"/>
          <w:b/>
          <w:bCs/>
          <w:i/>
          <w:sz w:val="24"/>
          <w:szCs w:val="24"/>
          <w:lang w:eastAsia="ar-SA"/>
        </w:rPr>
        <w:t xml:space="preserve"> wspólnie ubiegających się o zamówienie.</w:t>
      </w:r>
    </w:p>
    <w:p w14:paraId="28258176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i/>
          <w:sz w:val="24"/>
          <w:szCs w:val="24"/>
          <w:lang w:eastAsia="ar-SA"/>
        </w:rPr>
      </w:pPr>
    </w:p>
    <w:p w14:paraId="41E4493C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6DDA5391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6BC4DA88" w14:textId="77777777" w:rsidR="0076417C" w:rsidRDefault="0076417C" w:rsidP="0076417C">
      <w:pPr>
        <w:pStyle w:val="Standard"/>
        <w:tabs>
          <w:tab w:val="left" w:leader="dot" w:pos="9072"/>
        </w:tabs>
        <w:rPr>
          <w:rFonts w:ascii="Times New Roman" w:hAnsi="Times New Roman" w:cs="Calibri Light"/>
          <w:b/>
          <w:bCs/>
          <w:sz w:val="24"/>
          <w:szCs w:val="24"/>
          <w:lang w:eastAsia="ar-SA"/>
        </w:rPr>
      </w:pPr>
    </w:p>
    <w:p w14:paraId="7A009328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b/>
          <w:bCs/>
          <w:sz w:val="18"/>
          <w:szCs w:val="18"/>
          <w:u w:val="single"/>
          <w:lang w:eastAsia="ar-SA"/>
        </w:rPr>
      </w:pPr>
    </w:p>
    <w:p w14:paraId="031A5A33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b/>
          <w:bCs/>
          <w:sz w:val="18"/>
          <w:szCs w:val="18"/>
          <w:u w:val="single"/>
          <w:lang w:eastAsia="ar-SA"/>
        </w:rPr>
      </w:pPr>
    </w:p>
    <w:p w14:paraId="250302F6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b/>
          <w:bCs/>
          <w:sz w:val="18"/>
          <w:szCs w:val="18"/>
          <w:u w:val="single"/>
          <w:lang w:eastAsia="ar-SA"/>
        </w:rPr>
      </w:pPr>
    </w:p>
    <w:p w14:paraId="7F956631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b/>
          <w:bCs/>
          <w:sz w:val="18"/>
          <w:szCs w:val="18"/>
          <w:u w:val="single"/>
          <w:lang w:eastAsia="ar-SA"/>
        </w:rPr>
      </w:pPr>
    </w:p>
    <w:p w14:paraId="217E59F1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b/>
          <w:bCs/>
          <w:sz w:val="18"/>
          <w:szCs w:val="18"/>
          <w:u w:val="single"/>
          <w:lang w:eastAsia="ar-SA"/>
        </w:rPr>
      </w:pPr>
    </w:p>
    <w:p w14:paraId="074D3B03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b/>
          <w:bCs/>
          <w:sz w:val="18"/>
          <w:szCs w:val="18"/>
          <w:u w:val="single"/>
          <w:lang w:eastAsia="ar-SA"/>
        </w:rPr>
      </w:pPr>
    </w:p>
    <w:p w14:paraId="38DD8801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b/>
          <w:bCs/>
          <w:sz w:val="18"/>
          <w:szCs w:val="18"/>
          <w:u w:val="single"/>
          <w:lang w:eastAsia="ar-SA"/>
        </w:rPr>
      </w:pPr>
    </w:p>
    <w:p w14:paraId="25B764C2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b/>
          <w:bCs/>
          <w:sz w:val="18"/>
          <w:szCs w:val="18"/>
          <w:u w:val="single"/>
          <w:lang w:eastAsia="ar-SA"/>
        </w:rPr>
      </w:pPr>
    </w:p>
    <w:p w14:paraId="07A12A84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b/>
          <w:bCs/>
          <w:sz w:val="18"/>
          <w:szCs w:val="18"/>
          <w:u w:val="single"/>
          <w:lang w:eastAsia="ar-SA"/>
        </w:rPr>
      </w:pPr>
    </w:p>
    <w:p w14:paraId="4CE8BABB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b/>
          <w:bCs/>
          <w:sz w:val="18"/>
          <w:szCs w:val="18"/>
          <w:u w:val="single"/>
          <w:lang w:eastAsia="ar-SA"/>
        </w:rPr>
      </w:pPr>
      <w:r>
        <w:rPr>
          <w:rFonts w:ascii="Times New Roman" w:hAnsi="Times New Roman" w:cs="Calibri Light"/>
          <w:b/>
          <w:bCs/>
          <w:sz w:val="18"/>
          <w:szCs w:val="18"/>
          <w:u w:val="single"/>
          <w:lang w:eastAsia="ar-SA"/>
        </w:rPr>
        <w:t>* Skreślić niewłaściwe!!!</w:t>
      </w:r>
    </w:p>
    <w:p w14:paraId="17507B4B" w14:textId="77777777" w:rsidR="0076417C" w:rsidRDefault="0076417C" w:rsidP="0076417C">
      <w:pPr>
        <w:pStyle w:val="Standard"/>
        <w:widowControl/>
        <w:tabs>
          <w:tab w:val="left" w:leader="dot" w:pos="9072"/>
        </w:tabs>
        <w:jc w:val="both"/>
        <w:rPr>
          <w:rFonts w:ascii="Times New Roman" w:hAnsi="Times New Roman" w:cs="Calibri Light"/>
          <w:i/>
          <w:iCs/>
          <w:sz w:val="24"/>
          <w:szCs w:val="24"/>
          <w:lang w:eastAsia="ar-SA"/>
        </w:rPr>
      </w:pPr>
    </w:p>
    <w:p w14:paraId="05969A2E" w14:textId="77777777" w:rsidR="0076417C" w:rsidRDefault="0076417C" w:rsidP="0076417C">
      <w:pPr>
        <w:pStyle w:val="Standard"/>
        <w:widowControl/>
        <w:tabs>
          <w:tab w:val="left" w:pos="0"/>
        </w:tabs>
        <w:suppressAutoHyphens w:val="0"/>
        <w:jc w:val="right"/>
        <w:textAlignment w:val="auto"/>
        <w:rPr>
          <w:rFonts w:ascii="Times New Roman" w:hAnsi="Times New Roman" w:cs="Calibri Light"/>
          <w:b/>
          <w:bCs/>
          <w:i/>
          <w:kern w:val="0"/>
          <w:sz w:val="24"/>
          <w:szCs w:val="24"/>
          <w:lang w:eastAsia="en-US"/>
        </w:rPr>
      </w:pPr>
      <w:r>
        <w:rPr>
          <w:rFonts w:ascii="Times New Roman" w:hAnsi="Times New Roman" w:cs="Calibri Light"/>
          <w:b/>
          <w:bCs/>
          <w:i/>
          <w:kern w:val="0"/>
          <w:sz w:val="24"/>
          <w:szCs w:val="24"/>
          <w:lang w:eastAsia="en-US"/>
        </w:rPr>
        <w:t>(kwalifikowany podpis elektroniczny</w:t>
      </w:r>
    </w:p>
    <w:p w14:paraId="7DA59772" w14:textId="77777777" w:rsidR="0076417C" w:rsidRDefault="0076417C" w:rsidP="0076417C">
      <w:pPr>
        <w:pStyle w:val="Standard"/>
        <w:widowControl/>
        <w:tabs>
          <w:tab w:val="left" w:pos="5387"/>
        </w:tabs>
        <w:jc w:val="right"/>
        <w:textAlignment w:val="auto"/>
      </w:pPr>
      <w:r>
        <w:rPr>
          <w:rFonts w:ascii="Times New Roman" w:eastAsia="Lucida Sans Unicode" w:hAnsi="Times New Roman" w:cs="Calibri Light"/>
          <w:b/>
          <w:bCs/>
          <w:i/>
          <w:color w:val="000000"/>
          <w:sz w:val="24"/>
          <w:szCs w:val="24"/>
          <w:lang w:eastAsia="zh-CN" w:bidi="hi-IN"/>
        </w:rPr>
        <w:t xml:space="preserve">lub </w:t>
      </w:r>
      <w:r>
        <w:rPr>
          <w:rFonts w:ascii="Times New Roman" w:eastAsia="Lucida Sans Unicode" w:hAnsi="Times New Roman" w:cs="Calibri Light"/>
          <w:b/>
          <w:bCs/>
          <w:i/>
          <w:iCs/>
          <w:color w:val="000000"/>
          <w:sz w:val="24"/>
          <w:szCs w:val="24"/>
          <w:lang w:eastAsia="zh-CN" w:bidi="hi-IN"/>
        </w:rPr>
        <w:t>podpis zaufany lub podpis osobisty)</w:t>
      </w:r>
    </w:p>
    <w:p w14:paraId="54AFEE38" w14:textId="77777777" w:rsidR="0076417C" w:rsidRDefault="0076417C" w:rsidP="0076417C">
      <w:pPr>
        <w:pStyle w:val="Standard"/>
        <w:widowControl/>
        <w:suppressAutoHyphens w:val="0"/>
        <w:textAlignment w:val="auto"/>
        <w:rPr>
          <w:rFonts w:ascii="Times New Roman" w:eastAsia="Times New Roman" w:hAnsi="Times New Roman" w:cs="Calibri Light"/>
          <w:kern w:val="0"/>
          <w:sz w:val="24"/>
          <w:szCs w:val="24"/>
        </w:rPr>
      </w:pPr>
    </w:p>
    <w:p w14:paraId="7C52B348" w14:textId="77777777" w:rsidR="0076417C" w:rsidRDefault="0076417C" w:rsidP="0076417C">
      <w:pPr>
        <w:pStyle w:val="Standard"/>
        <w:widowControl/>
        <w:suppressAutoHyphens w:val="0"/>
        <w:spacing w:after="160"/>
        <w:textAlignment w:val="auto"/>
        <w:rPr>
          <w:rFonts w:ascii="Times New Roman" w:hAnsi="Times New Roman" w:cs="Calibri Light"/>
          <w:b/>
          <w:kern w:val="0"/>
          <w:sz w:val="24"/>
          <w:szCs w:val="24"/>
          <w:u w:val="single"/>
          <w:lang w:eastAsia="en-US"/>
        </w:rPr>
      </w:pPr>
      <w:r>
        <w:rPr>
          <w:rFonts w:ascii="Times New Roman" w:hAnsi="Times New Roman" w:cs="Calibri Light"/>
          <w:b/>
          <w:kern w:val="0"/>
          <w:sz w:val="24"/>
          <w:szCs w:val="24"/>
          <w:u w:val="single"/>
          <w:lang w:eastAsia="en-US"/>
        </w:rPr>
        <w:t>Uwaga !</w:t>
      </w:r>
    </w:p>
    <w:p w14:paraId="0BB4C24D" w14:textId="77777777" w:rsidR="0076417C" w:rsidRDefault="0076417C" w:rsidP="0076417C">
      <w:pPr>
        <w:pStyle w:val="Standard"/>
        <w:widowControl/>
        <w:suppressAutoHyphens w:val="0"/>
        <w:spacing w:after="160"/>
        <w:textAlignment w:val="auto"/>
      </w:pPr>
      <w:r>
        <w:rPr>
          <w:rFonts w:ascii="Times New Roman" w:hAnsi="Times New Roman" w:cs="Calibri Light"/>
          <w:b/>
          <w:i/>
          <w:color w:val="EE0000"/>
          <w:kern w:val="0"/>
          <w:u w:val="single"/>
          <w:lang w:eastAsia="en-US"/>
        </w:rPr>
        <w:t>Należy podpisać</w:t>
      </w:r>
      <w:r>
        <w:rPr>
          <w:rFonts w:ascii="Times New Roman" w:hAnsi="Times New Roman" w:cs="Calibri Light"/>
          <w:i/>
          <w:color w:val="EE0000"/>
          <w:kern w:val="0"/>
          <w:lang w:eastAsia="en-US"/>
        </w:rPr>
        <w:t xml:space="preserve"> zgodnie z Rozporządzeniem Prezesa Rady Ministrów z dnia 30 grudnia 2020 r. </w:t>
      </w:r>
      <w:r>
        <w:rPr>
          <w:rFonts w:ascii="Times New Roman" w:hAnsi="Times New Roman" w:cs="Calibri Light"/>
          <w:i/>
          <w:iCs/>
          <w:color w:val="EE0000"/>
          <w:kern w:val="0"/>
          <w:lang w:eastAsia="en-US"/>
        </w:rPr>
        <w:t>w sprawie sposobu sporządzania i przekazywania informacji oraz wymagań technicznych dla dokumentów elektronicznych oraz środków komunikacji elektronicznej w  postępowaniu  o  udzielenie zamówienia publicznego lub konkursie.</w:t>
      </w:r>
      <w:bookmarkStart w:id="2" w:name="_Hlk79736048"/>
      <w:bookmarkEnd w:id="2"/>
    </w:p>
    <w:bookmarkEnd w:id="0"/>
    <w:p w14:paraId="308EC23D" w14:textId="77777777" w:rsidR="0076417C" w:rsidRDefault="0076417C" w:rsidP="0076417C">
      <w:pPr>
        <w:pStyle w:val="Zwykytekst1"/>
        <w:ind w:left="567" w:hanging="567"/>
        <w:rPr>
          <w:rFonts w:ascii="Times New Roman" w:hAnsi="Times New Roman"/>
          <w:color w:val="EE0000"/>
        </w:rPr>
      </w:pPr>
    </w:p>
    <w:p w14:paraId="535942E3" w14:textId="77777777" w:rsidR="00C24E53" w:rsidRDefault="00C24E53"/>
    <w:sectPr w:rsidR="00C24E53" w:rsidSect="0076417C">
      <w:headerReference w:type="default" r:id="rId5"/>
      <w:pgSz w:w="11906" w:h="16838"/>
      <w:pgMar w:top="720" w:right="720" w:bottom="708" w:left="720" w:header="709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E75D3" w14:textId="77777777" w:rsidR="0076417C" w:rsidRDefault="0076417C">
    <w:pPr>
      <w:pStyle w:val="Standard"/>
      <w:suppressLineNumbers/>
      <w:tabs>
        <w:tab w:val="center" w:pos="4536"/>
        <w:tab w:val="right" w:pos="9072"/>
      </w:tabs>
      <w:spacing w:line="360" w:lineRule="auto"/>
      <w:jc w:val="center"/>
      <w:outlineLvl w:val="1"/>
      <w:rPr>
        <w:rFonts w:ascii="Times New Roman" w:eastAsia="Times New Roman" w:hAnsi="Times New Roman"/>
        <w:i/>
        <w:iCs/>
        <w:color w:val="000000"/>
        <w:sz w:val="21"/>
        <w:szCs w:val="21"/>
        <w:lang w:val="de-DE"/>
      </w:rPr>
    </w:pPr>
  </w:p>
  <w:p w14:paraId="78BB0D6B" w14:textId="77777777" w:rsidR="0076417C" w:rsidRDefault="0076417C">
    <w:pPr>
      <w:pStyle w:val="Standarduser"/>
      <w:widowControl/>
      <w:suppressLineNumbers/>
      <w:tabs>
        <w:tab w:val="center" w:pos="4536"/>
        <w:tab w:val="right" w:pos="9072"/>
      </w:tabs>
      <w:suppressAutoHyphens w:val="0"/>
      <w:spacing w:line="360" w:lineRule="auto"/>
      <w:ind w:right="110"/>
      <w:outlineLvl w:val="1"/>
    </w:pPr>
    <w:r>
      <w:rPr>
        <w:rFonts w:ascii="Calibri" w:hAnsi="Calibri" w:cs="Calibri"/>
        <w:b/>
        <w:i/>
        <w:sz w:val="24"/>
        <w:szCs w:val="24"/>
        <w:lang w:eastAsia="zh-CN"/>
      </w:rPr>
      <w:t>Nr postępowania: PPT 271-1/26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761A40"/>
    <w:multiLevelType w:val="multilevel"/>
    <w:tmpl w:val="7B0CFC92"/>
    <w:lvl w:ilvl="0">
      <w:numFmt w:val="bullet"/>
      <w:lvlText w:val="•"/>
      <w:lvlJc w:val="left"/>
      <w:pPr>
        <w:ind w:left="36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72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08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</w:abstractNum>
  <w:num w:numId="1" w16cid:durableId="377124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737"/>
    <w:rsid w:val="000F0D80"/>
    <w:rsid w:val="00436E50"/>
    <w:rsid w:val="00670737"/>
    <w:rsid w:val="0076417C"/>
    <w:rsid w:val="00C2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24520"/>
  <w15:chartTrackingRefBased/>
  <w15:docId w15:val="{1A5180EE-285D-4A5C-A8A1-9E42D9C41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417C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07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07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073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07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073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073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073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073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073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073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07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073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073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073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07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07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07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07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07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07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07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707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07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707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707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7073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073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073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0737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76417C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  <w14:ligatures w14:val="none"/>
    </w:rPr>
  </w:style>
  <w:style w:type="paragraph" w:customStyle="1" w:styleId="Standarduser">
    <w:name w:val="Standard (user)"/>
    <w:rsid w:val="0076417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ar-SA"/>
      <w14:ligatures w14:val="none"/>
    </w:rPr>
  </w:style>
  <w:style w:type="paragraph" w:customStyle="1" w:styleId="Zwykytekst1">
    <w:name w:val="Zwykły tekst1"/>
    <w:basedOn w:val="Standarduser"/>
    <w:rsid w:val="0076417C"/>
    <w:pPr>
      <w:widowControl/>
    </w:pPr>
    <w:rPr>
      <w:rFonts w:ascii="Courier New" w:eastAsia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1515</Words>
  <Characters>9095</Characters>
  <Application>Microsoft Office Word</Application>
  <DocSecurity>0</DocSecurity>
  <Lines>75</Lines>
  <Paragraphs>21</Paragraphs>
  <ScaleCrop>false</ScaleCrop>
  <Company/>
  <LinksUpToDate>false</LinksUpToDate>
  <CharactersWithSpaces>10589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Świderska</dc:creator>
  <cp:keywords/>
  <dc:description/>
  <cp:lastModifiedBy>Ewa Świderska</cp:lastModifiedBy>
  <cp:revision>2</cp:revision>
  <dcterms:created xsi:type="dcterms:W3CDTF">2026-01-14T10:00:00Z</dcterms:created>
  <dcterms:modified xsi:type="dcterms:W3CDTF">2026-01-14T10:01:00Z</dcterms:modified>
</cp:coreProperties>
</file>